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DA" w:rsidRPr="001D0BDA" w:rsidRDefault="001D0BDA" w:rsidP="001D0BDA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</w:rPr>
      </w:pPr>
      <w:r w:rsidRPr="001D0BDA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</w:rPr>
        <w:t>"Россия - страна возможностей!"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905000" cy="676275"/>
            <wp:effectExtent l="19050" t="0" r="0" b="0"/>
            <wp:docPr id="1" name="Рисунок 1" descr="&quot;Россия - страна возможностей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Россия - страна возможностей!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D0BDA">
        <w:rPr>
          <w:rFonts w:ascii="Arial" w:eastAsia="Times New Roman" w:hAnsi="Arial" w:cs="Arial"/>
          <w:b/>
          <w:bCs/>
          <w:color w:val="000000"/>
          <w:sz w:val="27"/>
          <w:szCs w:val="27"/>
        </w:rPr>
        <w:t>"Россия - страна возможностей!"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В соответствии с Указом Президента Российской Федерации от 22 мая 2018 года № 251 в целях создания условий для повышения социальной мобильности, обеспечения личной и профессиональной самореализации граждан создана автономная некоммерческая организация «Россия – страна возможностей».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Основными направлениями деятельности организации являются: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выявление и поддержка проектов и инициатив, способствующих созданию возможностей для личностной и профессиональной самореализации граждан;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создание и развитие механизмов по выявлению и поддержке талантов в различных сферах деятельности;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содействие распространению современных методик и инструментов оценки в целях повышения эффективности выявления и развития талантов;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поддержка и развитие механизмов наставничества и обмена опытом в различных сферах деятельности;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решение задач развития социальных лифтов, поддержки проектов и инициатив, создающих возможности для личностной и профессиональной самореализации граждан;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обеспечение распространения лучших практик в области выявления и развития талантов, в том числе в субъектах Российской Федерации, и др.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АНО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 «Россия – страна возможностей» реализует 15 самостоятельных проектов, имеющих разную социальную направленность: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«Лидеры России»;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Акция признательности «Благодарю»;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Союз «Молодые профессионалы»;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Студенческая олимпиада «Я – профессионал»;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Профстажировки</w:t>
      </w:r>
      <w:proofErr w:type="gram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.р</w:t>
      </w:r>
      <w:proofErr w:type="gram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>ф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>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- 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Грантовый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 конкурс молодых инициатив;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РДШ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 – территория самоуправления»;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Абилимпикс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>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Кубок по менеджменту «Управляй!»;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«Мой первый бизнес»;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- 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Челлендж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 успеха «Россия – страна возможностей»;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Благотворительный проект «Мечтай со мной»;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«Лига вожатых»;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- «Доброволец России»;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- «Бизнес-навигатор 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МСП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>».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Организация является открытой площадкой для общения талантливых и неравнодушных людей всех возрастов, обмена опытом между предпринимателями, управленцами, молодыми профессионалами, добровольцами и социальными активистами.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Ознакомиться с деятельностью 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t>АНО</w:t>
      </w:r>
      <w:proofErr w:type="spellEnd"/>
      <w:r w:rsidRPr="001D0BDA">
        <w:rPr>
          <w:rFonts w:ascii="Verdana" w:eastAsia="Times New Roman" w:hAnsi="Verdana" w:cs="Arial"/>
          <w:color w:val="000000"/>
          <w:sz w:val="20"/>
          <w:szCs w:val="20"/>
        </w:rPr>
        <w:t xml:space="preserve"> «Россия – страна возможностей» можно на сайте</w:t>
      </w:r>
      <w:r w:rsidRPr="001D0BDA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fldChar w:fldCharType="begin"/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instrText xml:space="preserve"> HYPERLINK "https://rsv.ru/" </w:instrText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fldChar w:fldCharType="separate"/>
      </w:r>
      <w:r w:rsidRPr="001D0BDA">
        <w:rPr>
          <w:rFonts w:ascii="Verdana" w:eastAsia="Times New Roman" w:hAnsi="Verdana" w:cs="Arial"/>
          <w:color w:val="002971"/>
          <w:sz w:val="20"/>
          <w:u w:val="single"/>
        </w:rPr>
        <w:t>https</w:t>
      </w:r>
      <w:proofErr w:type="spellEnd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://</w:t>
      </w:r>
      <w:proofErr w:type="spellStart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rsv.ru</w:t>
      </w:r>
      <w:proofErr w:type="spellEnd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/</w:t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fldChar w:fldCharType="end"/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1D0BDA" w:rsidRPr="001D0BDA" w:rsidRDefault="001D0BDA" w:rsidP="001D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D0BDA">
        <w:rPr>
          <w:rFonts w:ascii="Verdana" w:eastAsia="Times New Roman" w:hAnsi="Verdana" w:cs="Arial"/>
          <w:color w:val="000000"/>
          <w:sz w:val="20"/>
          <w:szCs w:val="20"/>
        </w:rPr>
        <w:t>Подробная информация о проектах, сроках, форме подачи заявок, правилах участия и наградах для победителей представлена в разделе «Проекты» (ссылка -</w:t>
      </w:r>
      <w:r w:rsidRPr="001D0BDA">
        <w:rPr>
          <w:rFonts w:ascii="Verdana" w:eastAsia="Times New Roman" w:hAnsi="Verdana" w:cs="Arial"/>
          <w:color w:val="000000"/>
          <w:sz w:val="20"/>
        </w:rPr>
        <w:t> </w:t>
      </w:r>
      <w:proofErr w:type="spellStart"/>
      <w:r w:rsidRPr="001D0BDA">
        <w:rPr>
          <w:rFonts w:ascii="Verdana" w:eastAsia="Times New Roman" w:hAnsi="Verdana" w:cs="Arial"/>
          <w:color w:val="000000"/>
          <w:sz w:val="20"/>
          <w:szCs w:val="20"/>
        </w:rPr>
        <w:fldChar w:fldCharType="begin"/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instrText xml:space="preserve"> HYPERLINK "https://rsv.ru/project/list/" </w:instrText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fldChar w:fldCharType="separate"/>
      </w:r>
      <w:r w:rsidRPr="001D0BDA">
        <w:rPr>
          <w:rFonts w:ascii="Verdana" w:eastAsia="Times New Roman" w:hAnsi="Verdana" w:cs="Arial"/>
          <w:color w:val="002971"/>
          <w:sz w:val="20"/>
          <w:u w:val="single"/>
        </w:rPr>
        <w:t>https</w:t>
      </w:r>
      <w:proofErr w:type="spellEnd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://</w:t>
      </w:r>
      <w:proofErr w:type="spellStart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rsv.ru</w:t>
      </w:r>
      <w:proofErr w:type="spellEnd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/</w:t>
      </w:r>
      <w:proofErr w:type="spellStart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project</w:t>
      </w:r>
      <w:proofErr w:type="spellEnd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/</w:t>
      </w:r>
      <w:proofErr w:type="spellStart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list</w:t>
      </w:r>
      <w:proofErr w:type="spellEnd"/>
      <w:r w:rsidRPr="001D0BDA">
        <w:rPr>
          <w:rFonts w:ascii="Verdana" w:eastAsia="Times New Roman" w:hAnsi="Verdana" w:cs="Arial"/>
          <w:color w:val="002971"/>
          <w:sz w:val="20"/>
          <w:u w:val="single"/>
        </w:rPr>
        <w:t>/</w:t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fldChar w:fldCharType="end"/>
      </w:r>
      <w:r w:rsidRPr="001D0BDA">
        <w:rPr>
          <w:rFonts w:ascii="Verdana" w:eastAsia="Times New Roman" w:hAnsi="Verdana" w:cs="Arial"/>
          <w:color w:val="000000"/>
          <w:sz w:val="20"/>
          <w:szCs w:val="20"/>
        </w:rPr>
        <w:t>).</w:t>
      </w:r>
    </w:p>
    <w:p w:rsidR="00FA0A50" w:rsidRDefault="00FA0A50"/>
    <w:sectPr w:rsidR="00FA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DA"/>
    <w:rsid w:val="001D0BDA"/>
    <w:rsid w:val="00FA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D0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D0B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D0BDA"/>
  </w:style>
  <w:style w:type="paragraph" w:styleId="a3">
    <w:name w:val="Normal (Web)"/>
    <w:basedOn w:val="a"/>
    <w:uiPriority w:val="99"/>
    <w:semiHidden/>
    <w:unhideWhenUsed/>
    <w:rsid w:val="001D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BDA"/>
  </w:style>
  <w:style w:type="character" w:styleId="a4">
    <w:name w:val="Hyperlink"/>
    <w:basedOn w:val="a0"/>
    <w:uiPriority w:val="99"/>
    <w:semiHidden/>
    <w:unhideWhenUsed/>
    <w:rsid w:val="001D0B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Mufasa</cp:lastModifiedBy>
  <cp:revision>2</cp:revision>
  <dcterms:created xsi:type="dcterms:W3CDTF">2018-12-07T06:22:00Z</dcterms:created>
  <dcterms:modified xsi:type="dcterms:W3CDTF">2018-12-07T06:23:00Z</dcterms:modified>
</cp:coreProperties>
</file>